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B3A1" w14:textId="77777777" w:rsidR="00063314" w:rsidRPr="00032D49" w:rsidRDefault="00063314" w:rsidP="00063314">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H</w:t>
      </w:r>
      <w:r w:rsidRPr="00032D49">
        <w:rPr>
          <w:b/>
          <w:sz w:val="28"/>
          <w:szCs w:val="28"/>
        </w:rPr>
        <w:t>andleiding bij het gebruik van de website Leerprocesbegeleiding en (ortho)pedagogische praktijk.</w:t>
      </w:r>
    </w:p>
    <w:p w14:paraId="433FFE1B" w14:textId="77777777" w:rsidR="00063314" w:rsidRDefault="00063314" w:rsidP="00063314">
      <w:pPr>
        <w:spacing w:after="0"/>
      </w:pPr>
    </w:p>
    <w:p w14:paraId="09042AC1" w14:textId="77777777" w:rsidR="00063314" w:rsidRPr="00253D7E" w:rsidRDefault="00063314" w:rsidP="008E5486">
      <w:pPr>
        <w:spacing w:after="0"/>
        <w:jc w:val="both"/>
      </w:pPr>
      <w:r w:rsidRPr="00253D7E">
        <w:t xml:space="preserve">Ga naar: </w:t>
      </w:r>
      <w:hyperlink r:id="rId11" w:history="1">
        <w:r w:rsidR="00E655C2">
          <w:rPr>
            <w:rStyle w:val="Hyperlink"/>
          </w:rPr>
          <w:t>http://srv-dmz-210.ap.be/ortho</w:t>
        </w:r>
      </w:hyperlink>
      <w:r w:rsidR="002854AD" w:rsidRPr="008E5486">
        <w:rPr>
          <w:rStyle w:val="Hyperlink"/>
          <w:u w:val="none"/>
        </w:rPr>
        <w:t xml:space="preserve"> </w:t>
      </w:r>
      <w:r w:rsidR="008E5486" w:rsidRPr="008E5486">
        <w:rPr>
          <w:rStyle w:val="Hyperlink"/>
          <w:u w:val="none"/>
        </w:rPr>
        <w:t xml:space="preserve"> </w:t>
      </w:r>
      <w:r w:rsidR="002854AD">
        <w:rPr>
          <w:rStyle w:val="Hyperlink"/>
          <w:color w:val="auto"/>
          <w:u w:val="none"/>
        </w:rPr>
        <w:t>B</w:t>
      </w:r>
      <w:r w:rsidR="002854AD" w:rsidRPr="002854AD">
        <w:rPr>
          <w:rStyle w:val="Hyperlink"/>
          <w:color w:val="auto"/>
          <w:u w:val="none"/>
        </w:rPr>
        <w:t xml:space="preserve">est </w:t>
      </w:r>
      <w:r w:rsidR="002854AD">
        <w:rPr>
          <w:rStyle w:val="Hyperlink"/>
          <w:color w:val="auto"/>
          <w:u w:val="none"/>
        </w:rPr>
        <w:t xml:space="preserve">te </w:t>
      </w:r>
      <w:r w:rsidR="002854AD" w:rsidRPr="002854AD">
        <w:rPr>
          <w:rStyle w:val="Hyperlink"/>
          <w:color w:val="auto"/>
          <w:u w:val="none"/>
        </w:rPr>
        <w:t xml:space="preserve">openen </w:t>
      </w:r>
      <w:r w:rsidR="002854AD">
        <w:rPr>
          <w:rStyle w:val="Hyperlink"/>
          <w:color w:val="auto"/>
          <w:u w:val="none"/>
        </w:rPr>
        <w:t xml:space="preserve">met </w:t>
      </w:r>
      <w:r w:rsidR="002854AD" w:rsidRPr="002854AD">
        <w:rPr>
          <w:rStyle w:val="Hyperlink"/>
          <w:color w:val="auto"/>
          <w:u w:val="none"/>
        </w:rPr>
        <w:t>Mozilla Firefox</w:t>
      </w:r>
      <w:r w:rsidR="002854AD">
        <w:rPr>
          <w:rStyle w:val="Hyperlink"/>
          <w:color w:val="auto"/>
          <w:u w:val="none"/>
        </w:rPr>
        <w:t xml:space="preserve"> of Google Chrome (Explorer durft al eens blokkeren).</w:t>
      </w:r>
    </w:p>
    <w:p w14:paraId="7FE8D286" w14:textId="77777777" w:rsidR="00063314" w:rsidRPr="00253D7E" w:rsidRDefault="00063314" w:rsidP="00063314">
      <w:pPr>
        <w:spacing w:after="0"/>
      </w:pPr>
    </w:p>
    <w:p w14:paraId="21E16986" w14:textId="77777777" w:rsidR="00063314" w:rsidRDefault="00063314" w:rsidP="00063314">
      <w:pPr>
        <w:spacing w:after="0"/>
      </w:pPr>
      <w:r w:rsidRPr="00253D7E">
        <w:t xml:space="preserve">Je krijgt dit scherm te zien: </w:t>
      </w:r>
    </w:p>
    <w:p w14:paraId="5F9A037C" w14:textId="77777777" w:rsidR="00063314" w:rsidRDefault="00063314" w:rsidP="00063314">
      <w:pPr>
        <w:spacing w:after="0"/>
      </w:pPr>
    </w:p>
    <w:p w14:paraId="328482AA" w14:textId="77777777" w:rsidR="00063314" w:rsidRPr="00253D7E" w:rsidRDefault="00063314" w:rsidP="00063314">
      <w:pPr>
        <w:spacing w:after="0"/>
      </w:pPr>
      <w:r>
        <w:rPr>
          <w:noProof/>
          <w:lang w:eastAsia="nl-BE"/>
        </w:rPr>
        <w:drawing>
          <wp:inline distT="0" distB="0" distL="0" distR="0" wp14:anchorId="5895DA45" wp14:editId="07E371AC">
            <wp:extent cx="5471795" cy="2044700"/>
            <wp:effectExtent l="19050" t="0" r="0" b="0"/>
            <wp:docPr id="10" name="Afbeelding 9" descr="eerste sche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e scherm.bmp"/>
                    <pic:cNvPicPr/>
                  </pic:nvPicPr>
                  <pic:blipFill>
                    <a:blip r:embed="rId12" cstate="print"/>
                    <a:stretch>
                      <a:fillRect/>
                    </a:stretch>
                  </pic:blipFill>
                  <pic:spPr>
                    <a:xfrm>
                      <a:off x="0" y="0"/>
                      <a:ext cx="5471795" cy="2044700"/>
                    </a:xfrm>
                    <a:prstGeom prst="rect">
                      <a:avLst/>
                    </a:prstGeom>
                  </pic:spPr>
                </pic:pic>
              </a:graphicData>
            </a:graphic>
          </wp:inline>
        </w:drawing>
      </w:r>
    </w:p>
    <w:p w14:paraId="20958CB3" w14:textId="77777777" w:rsidR="00063314" w:rsidRPr="00253D7E" w:rsidRDefault="00063314" w:rsidP="00063314">
      <w:pPr>
        <w:spacing w:after="0"/>
        <w:rPr>
          <w:noProof/>
          <w:lang w:eastAsia="nl-BE"/>
        </w:rPr>
      </w:pPr>
    </w:p>
    <w:p w14:paraId="244379CF" w14:textId="77777777" w:rsidR="00063314" w:rsidRPr="00253D7E" w:rsidRDefault="00063314" w:rsidP="00063314">
      <w:pPr>
        <w:spacing w:after="0"/>
        <w:rPr>
          <w:noProof/>
          <w:lang w:eastAsia="nl-BE"/>
        </w:rPr>
      </w:pPr>
    </w:p>
    <w:p w14:paraId="4BA4B850" w14:textId="77777777" w:rsidR="00063314" w:rsidRPr="00253D7E" w:rsidRDefault="00063314" w:rsidP="00063314">
      <w:pPr>
        <w:spacing w:after="0"/>
        <w:rPr>
          <w:noProof/>
          <w:lang w:eastAsia="nl-BE"/>
        </w:rPr>
      </w:pPr>
      <w:r w:rsidRPr="00253D7E">
        <w:rPr>
          <w:noProof/>
          <w:lang w:eastAsia="nl-BE"/>
        </w:rPr>
        <w:t>Vink “externe” aan.</w:t>
      </w:r>
    </w:p>
    <w:p w14:paraId="093FC529" w14:textId="77777777" w:rsidR="00063314" w:rsidRDefault="00063314" w:rsidP="00063314">
      <w:pPr>
        <w:spacing w:after="0"/>
        <w:rPr>
          <w:noProof/>
          <w:lang w:eastAsia="nl-BE"/>
        </w:rPr>
      </w:pPr>
    </w:p>
    <w:p w14:paraId="6E7B5F2D" w14:textId="77777777" w:rsidR="00063314" w:rsidRDefault="00063314" w:rsidP="00063314">
      <w:pPr>
        <w:spacing w:after="0"/>
        <w:rPr>
          <w:noProof/>
          <w:lang w:eastAsia="nl-BE"/>
        </w:rPr>
      </w:pPr>
      <w:r w:rsidRPr="00690183">
        <w:rPr>
          <w:noProof/>
          <w:lang w:eastAsia="nl-BE"/>
        </w:rPr>
        <w:t xml:space="preserve">Je krijgt </w:t>
      </w:r>
      <w:r>
        <w:rPr>
          <w:noProof/>
          <w:lang w:eastAsia="nl-BE"/>
        </w:rPr>
        <w:t xml:space="preserve">dan </w:t>
      </w:r>
      <w:r w:rsidRPr="00690183">
        <w:rPr>
          <w:noProof/>
          <w:lang w:eastAsia="nl-BE"/>
        </w:rPr>
        <w:t xml:space="preserve">het volgende scherm te zien. </w:t>
      </w:r>
    </w:p>
    <w:p w14:paraId="0DFF44C6" w14:textId="77777777" w:rsidR="00063314" w:rsidRDefault="00063314" w:rsidP="00063314">
      <w:pPr>
        <w:spacing w:after="0"/>
        <w:rPr>
          <w:noProof/>
          <w:lang w:eastAsia="nl-BE"/>
        </w:rPr>
      </w:pPr>
    </w:p>
    <w:p w14:paraId="14FE2A7C" w14:textId="77777777" w:rsidR="00063314" w:rsidRDefault="00063314" w:rsidP="00063314">
      <w:pPr>
        <w:spacing w:after="0"/>
        <w:rPr>
          <w:noProof/>
          <w:lang w:eastAsia="nl-BE"/>
        </w:rPr>
      </w:pPr>
      <w:r w:rsidRPr="00F83E26">
        <w:rPr>
          <w:noProof/>
          <w:lang w:eastAsia="nl-BE"/>
        </w:rPr>
        <w:drawing>
          <wp:inline distT="0" distB="0" distL="0" distR="0" wp14:anchorId="3B8C767A" wp14:editId="16A9F97E">
            <wp:extent cx="5471795" cy="2115659"/>
            <wp:effectExtent l="19050" t="0" r="0" b="0"/>
            <wp:docPr id="9" name="Afbeelding 6" descr="1ste sche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e scherm.bmp"/>
                    <pic:cNvPicPr/>
                  </pic:nvPicPr>
                  <pic:blipFill>
                    <a:blip r:embed="rId13" cstate="print"/>
                    <a:stretch>
                      <a:fillRect/>
                    </a:stretch>
                  </pic:blipFill>
                  <pic:spPr>
                    <a:xfrm>
                      <a:off x="0" y="0"/>
                      <a:ext cx="5471795" cy="2115659"/>
                    </a:xfrm>
                    <a:prstGeom prst="rect">
                      <a:avLst/>
                    </a:prstGeom>
                  </pic:spPr>
                </pic:pic>
              </a:graphicData>
            </a:graphic>
          </wp:inline>
        </w:drawing>
      </w:r>
    </w:p>
    <w:p w14:paraId="75B0A69E" w14:textId="77777777" w:rsidR="00063314" w:rsidRDefault="00063314" w:rsidP="00063314">
      <w:pPr>
        <w:spacing w:after="0"/>
        <w:rPr>
          <w:noProof/>
          <w:lang w:eastAsia="nl-BE"/>
        </w:rPr>
      </w:pPr>
    </w:p>
    <w:p w14:paraId="14F4F7DB" w14:textId="77777777" w:rsidR="00063314" w:rsidRDefault="00063314" w:rsidP="00063314">
      <w:pPr>
        <w:spacing w:after="0" w:line="240" w:lineRule="auto"/>
        <w:rPr>
          <w:noProof/>
          <w:lang w:eastAsia="nl-BE"/>
        </w:rPr>
      </w:pPr>
      <w:r>
        <w:rPr>
          <w:noProof/>
          <w:lang w:eastAsia="nl-BE"/>
        </w:rPr>
        <w:br w:type="page"/>
      </w:r>
    </w:p>
    <w:p w14:paraId="14D55B29" w14:textId="77777777" w:rsidR="00063314" w:rsidRDefault="00063314" w:rsidP="00063314">
      <w:pPr>
        <w:spacing w:after="0"/>
        <w:jc w:val="both"/>
        <w:rPr>
          <w:noProof/>
          <w:lang w:eastAsia="nl-BE"/>
        </w:rPr>
      </w:pPr>
      <w:r>
        <w:rPr>
          <w:noProof/>
          <w:lang w:eastAsia="nl-BE"/>
        </w:rPr>
        <w:lastRenderedPageBreak/>
        <w:t>Selecteer “hier kan je zelf een opdracht aanbieden”. Je krijgt dan het volgende scherm te zien:</w:t>
      </w:r>
    </w:p>
    <w:p w14:paraId="5816FC20" w14:textId="77777777" w:rsidR="00063314" w:rsidRDefault="00063314" w:rsidP="00063314">
      <w:pPr>
        <w:spacing w:after="0"/>
        <w:jc w:val="both"/>
        <w:rPr>
          <w:noProof/>
          <w:lang w:eastAsia="nl-BE"/>
        </w:rPr>
      </w:pPr>
    </w:p>
    <w:p w14:paraId="04D3355D" w14:textId="77777777" w:rsidR="00063314" w:rsidRDefault="00063314" w:rsidP="00063314">
      <w:pPr>
        <w:spacing w:after="0"/>
        <w:jc w:val="both"/>
        <w:rPr>
          <w:noProof/>
          <w:lang w:eastAsia="nl-BE"/>
        </w:rPr>
      </w:pPr>
      <w:r>
        <w:rPr>
          <w:noProof/>
          <w:lang w:eastAsia="nl-BE"/>
        </w:rPr>
        <w:drawing>
          <wp:inline distT="0" distB="0" distL="0" distR="0" wp14:anchorId="11D52214" wp14:editId="388921CC">
            <wp:extent cx="5471795" cy="3627120"/>
            <wp:effectExtent l="19050" t="0" r="0" b="0"/>
            <wp:docPr id="11" name="Afbeelding 10" descr="invoersche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erscherm.bmp"/>
                    <pic:cNvPicPr/>
                  </pic:nvPicPr>
                  <pic:blipFill>
                    <a:blip r:embed="rId14" cstate="print"/>
                    <a:stretch>
                      <a:fillRect/>
                    </a:stretch>
                  </pic:blipFill>
                  <pic:spPr>
                    <a:xfrm>
                      <a:off x="0" y="0"/>
                      <a:ext cx="5471795" cy="3627120"/>
                    </a:xfrm>
                    <a:prstGeom prst="rect">
                      <a:avLst/>
                    </a:prstGeom>
                  </pic:spPr>
                </pic:pic>
              </a:graphicData>
            </a:graphic>
          </wp:inline>
        </w:drawing>
      </w:r>
    </w:p>
    <w:p w14:paraId="35B2ED2E" w14:textId="77777777" w:rsidR="00063314" w:rsidRPr="00253D7E" w:rsidRDefault="00063314" w:rsidP="00063314">
      <w:pPr>
        <w:spacing w:after="0"/>
        <w:rPr>
          <w:noProof/>
          <w:lang w:eastAsia="nl-BE"/>
        </w:rPr>
      </w:pPr>
    </w:p>
    <w:p w14:paraId="2C41C0A0" w14:textId="77777777" w:rsidR="00063314" w:rsidRPr="00253D7E" w:rsidRDefault="00063314" w:rsidP="00063314">
      <w:pPr>
        <w:spacing w:after="0"/>
        <w:jc w:val="both"/>
        <w:rPr>
          <w:noProof/>
          <w:lang w:eastAsia="nl-BE"/>
        </w:rPr>
      </w:pPr>
    </w:p>
    <w:p w14:paraId="71877577" w14:textId="77777777" w:rsidR="00063314" w:rsidRDefault="00063314" w:rsidP="00063314">
      <w:pPr>
        <w:spacing w:after="0"/>
        <w:jc w:val="both"/>
        <w:rPr>
          <w:noProof/>
          <w:lang w:eastAsia="nl-BE"/>
        </w:rPr>
      </w:pPr>
    </w:p>
    <w:p w14:paraId="74B25109" w14:textId="77777777" w:rsidR="00063314" w:rsidRDefault="00063314" w:rsidP="00063314">
      <w:pPr>
        <w:spacing w:after="0"/>
        <w:jc w:val="both"/>
        <w:rPr>
          <w:b/>
          <w:noProof/>
          <w:lang w:eastAsia="nl-BE"/>
        </w:rPr>
      </w:pPr>
      <w:r w:rsidRPr="00690183">
        <w:rPr>
          <w:noProof/>
          <w:lang w:eastAsia="nl-BE"/>
        </w:rPr>
        <w:t>Vul hier de nodige gegevens in. Niet alle velden moeten ingevuld worden, maar wel zeker de oranje velden.</w:t>
      </w:r>
    </w:p>
    <w:p w14:paraId="77DBBB61" w14:textId="77777777" w:rsidR="00063314" w:rsidRPr="00253D7E" w:rsidRDefault="00063314" w:rsidP="00063314">
      <w:pPr>
        <w:spacing w:after="0"/>
        <w:jc w:val="both"/>
        <w:rPr>
          <w:noProof/>
          <w:lang w:eastAsia="nl-BE"/>
        </w:rPr>
      </w:pPr>
      <w:r w:rsidRPr="00690183">
        <w:rPr>
          <w:b/>
          <w:noProof/>
          <w:lang w:eastAsia="nl-BE"/>
        </w:rPr>
        <w:t>Belangrijk</w:t>
      </w:r>
      <w:r w:rsidRPr="00690183">
        <w:rPr>
          <w:noProof/>
          <w:lang w:eastAsia="nl-BE"/>
        </w:rPr>
        <w:t xml:space="preserve">: </w:t>
      </w:r>
    </w:p>
    <w:p w14:paraId="43B074D8" w14:textId="77777777" w:rsidR="00063314" w:rsidRPr="00253D7E" w:rsidRDefault="00063314" w:rsidP="00063314">
      <w:pPr>
        <w:numPr>
          <w:ilvl w:val="0"/>
          <w:numId w:val="27"/>
        </w:numPr>
        <w:spacing w:after="0" w:line="230" w:lineRule="atLeast"/>
        <w:jc w:val="both"/>
        <w:rPr>
          <w:noProof/>
          <w:lang w:eastAsia="nl-BE"/>
        </w:rPr>
      </w:pPr>
      <w:r w:rsidRPr="00690183">
        <w:rPr>
          <w:noProof/>
          <w:lang w:eastAsia="nl-BE"/>
        </w:rPr>
        <w:t>in het geval van een aanvraag voor vrijwilligers: geef op om hoeveel studenten je vraagt. Op die manier kunnen wij dit verder opvolgen.</w:t>
      </w:r>
    </w:p>
    <w:p w14:paraId="637F5F01" w14:textId="74DD6947" w:rsidR="00063314" w:rsidRDefault="00063314" w:rsidP="00063314">
      <w:pPr>
        <w:numPr>
          <w:ilvl w:val="0"/>
          <w:numId w:val="27"/>
        </w:numPr>
        <w:spacing w:after="0" w:line="230" w:lineRule="atLeast"/>
        <w:jc w:val="both"/>
        <w:rPr>
          <w:noProof/>
          <w:lang w:eastAsia="nl-BE"/>
        </w:rPr>
      </w:pPr>
      <w:r w:rsidRPr="00690183">
        <w:rPr>
          <w:noProof/>
          <w:lang w:eastAsia="nl-BE"/>
        </w:rPr>
        <w:t xml:space="preserve">Als je wil dat de student een overeenkomst </w:t>
      </w:r>
      <w:r w:rsidR="0044282B">
        <w:rPr>
          <w:noProof/>
          <w:lang w:eastAsia="nl-BE"/>
        </w:rPr>
        <w:t xml:space="preserve">vrijwillgers </w:t>
      </w:r>
      <w:bookmarkStart w:id="0" w:name="_GoBack"/>
      <w:bookmarkEnd w:id="0"/>
      <w:r w:rsidRPr="00690183">
        <w:rPr>
          <w:noProof/>
          <w:lang w:eastAsia="nl-BE"/>
        </w:rPr>
        <w:t>meebrengt, geef dit dan ook in bij “bijkomende info”.</w:t>
      </w:r>
    </w:p>
    <w:p w14:paraId="286C8FB8" w14:textId="77777777" w:rsidR="00063314" w:rsidRPr="00253D7E" w:rsidRDefault="00063314" w:rsidP="00063314">
      <w:pPr>
        <w:numPr>
          <w:ilvl w:val="0"/>
          <w:numId w:val="27"/>
        </w:numPr>
        <w:spacing w:after="0" w:line="230" w:lineRule="atLeast"/>
        <w:jc w:val="both"/>
        <w:rPr>
          <w:noProof/>
          <w:lang w:eastAsia="nl-BE"/>
        </w:rPr>
      </w:pPr>
      <w:r>
        <w:rPr>
          <w:noProof/>
          <w:lang w:eastAsia="nl-BE"/>
        </w:rPr>
        <w:t>Indien de student ingeënt dient te zijn tegen bv hepatitis B geef dit dan ook in bij “bijkomende info”.</w:t>
      </w:r>
    </w:p>
    <w:p w14:paraId="67D23DF7" w14:textId="77777777" w:rsidR="00063314" w:rsidRDefault="00063314" w:rsidP="00063314">
      <w:pPr>
        <w:tabs>
          <w:tab w:val="left" w:pos="2500"/>
        </w:tabs>
        <w:spacing w:after="0"/>
        <w:jc w:val="both"/>
        <w:rPr>
          <w:noProof/>
          <w:lang w:eastAsia="nl-BE"/>
        </w:rPr>
      </w:pPr>
      <w:r w:rsidRPr="00690183">
        <w:rPr>
          <w:noProof/>
          <w:lang w:eastAsia="nl-BE"/>
        </w:rPr>
        <w:tab/>
      </w:r>
    </w:p>
    <w:p w14:paraId="07A00872" w14:textId="77777777" w:rsidR="00063314" w:rsidRPr="00253D7E" w:rsidRDefault="00063314" w:rsidP="00063314">
      <w:pPr>
        <w:spacing w:after="0"/>
        <w:jc w:val="both"/>
        <w:rPr>
          <w:noProof/>
          <w:lang w:eastAsia="nl-BE"/>
        </w:rPr>
      </w:pPr>
      <w:r w:rsidRPr="00690183">
        <w:rPr>
          <w:noProof/>
          <w:lang w:eastAsia="nl-BE"/>
        </w:rPr>
        <w:t>Wanneer je het formulier hebt ingevuld, klik je “voer in” aa</w:t>
      </w:r>
      <w:r>
        <w:rPr>
          <w:noProof/>
          <w:lang w:eastAsia="nl-BE"/>
        </w:rPr>
        <w:t xml:space="preserve">n. Je aanvraag is dan verzonden, en komt bij ons terecht. Wanneer wij dan de oproep gevalideerd hebben, </w:t>
      </w:r>
      <w:r w:rsidRPr="00314D15">
        <w:rPr>
          <w:noProof/>
          <w:lang w:eastAsia="nl-BE"/>
        </w:rPr>
        <w:t>kunnen studenten deze dan lezen</w:t>
      </w:r>
      <w:r w:rsidRPr="00690183">
        <w:rPr>
          <w:noProof/>
          <w:lang w:eastAsia="nl-BE"/>
        </w:rPr>
        <w:t>, zich erop inschrijven, en met jullie contact opnemen.</w:t>
      </w:r>
    </w:p>
    <w:p w14:paraId="2170BD7B" w14:textId="77777777" w:rsidR="00063314" w:rsidRDefault="00063314" w:rsidP="00063314">
      <w:pPr>
        <w:spacing w:after="0"/>
        <w:jc w:val="both"/>
        <w:rPr>
          <w:noProof/>
          <w:lang w:eastAsia="nl-BE"/>
        </w:rPr>
      </w:pPr>
      <w:r w:rsidRPr="00690183">
        <w:rPr>
          <w:noProof/>
          <w:lang w:eastAsia="nl-BE"/>
        </w:rPr>
        <w:t>Wanneer wij</w:t>
      </w:r>
      <w:r>
        <w:rPr>
          <w:noProof/>
          <w:lang w:eastAsia="nl-BE"/>
        </w:rPr>
        <w:t xml:space="preserve"> </w:t>
      </w:r>
      <w:r w:rsidRPr="00690183">
        <w:rPr>
          <w:noProof/>
          <w:lang w:eastAsia="nl-BE"/>
        </w:rPr>
        <w:t>zelf nog een vraag hebben in verband met je aanvraag, zullen we jullie zelf contacteren</w:t>
      </w:r>
      <w:r>
        <w:rPr>
          <w:noProof/>
          <w:lang w:eastAsia="nl-BE"/>
        </w:rPr>
        <w:t>.</w:t>
      </w:r>
    </w:p>
    <w:p w14:paraId="7D21D6C5" w14:textId="77777777" w:rsidR="00063314" w:rsidRDefault="00063314" w:rsidP="00063314">
      <w:pPr>
        <w:spacing w:after="0" w:line="240" w:lineRule="auto"/>
        <w:rPr>
          <w:b/>
          <w:noProof/>
          <w:u w:val="single"/>
          <w:lang w:eastAsia="nl-BE"/>
        </w:rPr>
      </w:pPr>
      <w:r>
        <w:rPr>
          <w:b/>
          <w:noProof/>
          <w:u w:val="single"/>
          <w:lang w:eastAsia="nl-BE"/>
        </w:rPr>
        <w:br w:type="page"/>
      </w:r>
    </w:p>
    <w:p w14:paraId="16394186" w14:textId="77777777" w:rsidR="00063314" w:rsidRPr="00662BC4" w:rsidRDefault="00063314" w:rsidP="00063314">
      <w:pPr>
        <w:spacing w:after="0"/>
        <w:jc w:val="both"/>
        <w:rPr>
          <w:b/>
          <w:noProof/>
          <w:u w:val="single"/>
          <w:lang w:eastAsia="nl-BE"/>
        </w:rPr>
      </w:pPr>
      <w:r w:rsidRPr="00662BC4">
        <w:rPr>
          <w:b/>
          <w:noProof/>
          <w:u w:val="single"/>
          <w:lang w:eastAsia="nl-BE"/>
        </w:rPr>
        <w:lastRenderedPageBreak/>
        <w:t>Opvolging van je eigen aanvraag:</w:t>
      </w:r>
    </w:p>
    <w:p w14:paraId="2D937232" w14:textId="77777777" w:rsidR="00063314" w:rsidRDefault="00063314" w:rsidP="00063314">
      <w:pPr>
        <w:spacing w:after="0"/>
        <w:jc w:val="both"/>
        <w:rPr>
          <w:noProof/>
          <w:lang w:eastAsia="nl-BE"/>
        </w:rPr>
      </w:pPr>
      <w:r>
        <w:rPr>
          <w:noProof/>
          <w:lang w:eastAsia="nl-BE"/>
        </w:rPr>
        <w:t>Wanneer je een aanvraag hebt ingediend, en wij hebben die gevalideerd, dan kan je zelf je aanvraag opvolgen. Dat doe je door in het vorige scherm, “lijst van de lopende opdrachten” aan te klikken.</w:t>
      </w:r>
    </w:p>
    <w:p w14:paraId="0C90AAB4" w14:textId="77777777" w:rsidR="00063314" w:rsidRDefault="00063314" w:rsidP="00063314">
      <w:pPr>
        <w:spacing w:after="0"/>
        <w:ind w:left="-426"/>
        <w:jc w:val="both"/>
        <w:rPr>
          <w:noProof/>
          <w:lang w:eastAsia="nl-BE"/>
        </w:rPr>
      </w:pPr>
    </w:p>
    <w:p w14:paraId="24F17A42" w14:textId="77777777" w:rsidR="00063314" w:rsidRDefault="00063314" w:rsidP="00063314">
      <w:pPr>
        <w:spacing w:after="0"/>
        <w:jc w:val="both"/>
        <w:rPr>
          <w:noProof/>
          <w:lang w:eastAsia="nl-BE"/>
        </w:rPr>
      </w:pPr>
      <w:r>
        <w:rPr>
          <w:noProof/>
          <w:lang w:eastAsia="nl-BE"/>
        </w:rPr>
        <w:t>Vervolgens kom je in een ander scherm, waar alle actieve opdrachten opgenomen staan. In je eigen aanvraag, via “detail”, vind je de gegevens van studenten die zich erop hebben ingeschreven.</w:t>
      </w:r>
    </w:p>
    <w:p w14:paraId="5EEBF8A9" w14:textId="77777777" w:rsidR="00063314" w:rsidRDefault="00063314" w:rsidP="00063314">
      <w:pPr>
        <w:spacing w:after="0"/>
        <w:rPr>
          <w:noProof/>
          <w:lang w:eastAsia="nl-BE"/>
        </w:rPr>
      </w:pPr>
    </w:p>
    <w:p w14:paraId="1DAF5E90" w14:textId="77777777" w:rsidR="00063314" w:rsidRDefault="00063314" w:rsidP="00063314">
      <w:pPr>
        <w:spacing w:after="0"/>
        <w:rPr>
          <w:noProof/>
          <w:lang w:eastAsia="nl-BE"/>
        </w:rPr>
      </w:pPr>
      <w:r>
        <w:rPr>
          <w:noProof/>
          <w:lang w:eastAsia="nl-BE"/>
        </w:rPr>
        <w:drawing>
          <wp:inline distT="0" distB="0" distL="0" distR="0" wp14:anchorId="7FE2625A" wp14:editId="2AE40F55">
            <wp:extent cx="5471795" cy="2964180"/>
            <wp:effectExtent l="19050" t="0" r="0" b="0"/>
            <wp:docPr id="8" name="Afbeelding 7" descr="overzich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zicht.bmp"/>
                    <pic:cNvPicPr/>
                  </pic:nvPicPr>
                  <pic:blipFill>
                    <a:blip r:embed="rId15" cstate="print"/>
                    <a:stretch>
                      <a:fillRect/>
                    </a:stretch>
                  </pic:blipFill>
                  <pic:spPr>
                    <a:xfrm>
                      <a:off x="0" y="0"/>
                      <a:ext cx="5471795" cy="2964180"/>
                    </a:xfrm>
                    <a:prstGeom prst="rect">
                      <a:avLst/>
                    </a:prstGeom>
                  </pic:spPr>
                </pic:pic>
              </a:graphicData>
            </a:graphic>
          </wp:inline>
        </w:drawing>
      </w:r>
    </w:p>
    <w:p w14:paraId="6BCB74C1" w14:textId="77777777" w:rsidR="00063314" w:rsidRDefault="00063314" w:rsidP="00063314">
      <w:pPr>
        <w:spacing w:after="0"/>
        <w:rPr>
          <w:noProof/>
          <w:lang w:eastAsia="nl-BE"/>
        </w:rPr>
      </w:pPr>
    </w:p>
    <w:p w14:paraId="774B0406" w14:textId="77777777" w:rsidR="00063314" w:rsidRDefault="00063314" w:rsidP="00063314">
      <w:pPr>
        <w:spacing w:after="0"/>
        <w:rPr>
          <w:noProof/>
          <w:lang w:eastAsia="nl-BE"/>
        </w:rPr>
      </w:pPr>
    </w:p>
    <w:p w14:paraId="13E65A63" w14:textId="77777777" w:rsidR="00063314" w:rsidRDefault="00063314" w:rsidP="00063314">
      <w:pPr>
        <w:spacing w:after="0"/>
        <w:rPr>
          <w:noProof/>
          <w:lang w:eastAsia="nl-BE"/>
        </w:rPr>
      </w:pPr>
    </w:p>
    <w:p w14:paraId="0726335A" w14:textId="77777777" w:rsidR="00063314" w:rsidRDefault="00063314" w:rsidP="00063314">
      <w:pPr>
        <w:spacing w:after="0"/>
        <w:rPr>
          <w:noProof/>
          <w:lang w:eastAsia="nl-BE"/>
        </w:rPr>
      </w:pPr>
    </w:p>
    <w:p w14:paraId="5F8CBDB0" w14:textId="77777777" w:rsidR="00063314" w:rsidRDefault="00063314" w:rsidP="00063314">
      <w:pPr>
        <w:spacing w:after="0"/>
        <w:rPr>
          <w:noProof/>
          <w:lang w:eastAsia="nl-BE"/>
        </w:rPr>
      </w:pPr>
      <w:r>
        <w:rPr>
          <w:noProof/>
          <w:lang w:eastAsia="nl-BE"/>
        </w:rPr>
        <w:t xml:space="preserve">Mocht je nog vragen of opmerkingen hebben, aarzel niet om ons te contacteren: </w:t>
      </w:r>
    </w:p>
    <w:p w14:paraId="3555F968" w14:textId="77777777" w:rsidR="009B4361" w:rsidRPr="00063314" w:rsidRDefault="0044282B" w:rsidP="009B4361">
      <w:pPr>
        <w:spacing w:after="0"/>
        <w:rPr>
          <w:rFonts w:cs="Arial"/>
        </w:rPr>
      </w:pPr>
      <w:hyperlink r:id="rId16" w:history="1">
        <w:r w:rsidR="009B4361" w:rsidRPr="003814CA">
          <w:rPr>
            <w:rStyle w:val="Hyperlink"/>
          </w:rPr>
          <w:t>gwenda.derkinderen@ap.be</w:t>
        </w:r>
      </w:hyperlink>
      <w:r w:rsidR="009B4361">
        <w:t xml:space="preserve"> </w:t>
      </w:r>
    </w:p>
    <w:p w14:paraId="3E4DD6E9" w14:textId="77777777" w:rsidR="00063314" w:rsidRPr="00063314" w:rsidRDefault="0044282B" w:rsidP="00063314">
      <w:pPr>
        <w:spacing w:after="0"/>
        <w:rPr>
          <w:rFonts w:cs="Arial"/>
        </w:rPr>
      </w:pPr>
      <w:hyperlink r:id="rId17" w:history="1">
        <w:r w:rsidR="00063314" w:rsidRPr="00063314">
          <w:rPr>
            <w:rStyle w:val="Hyperlink"/>
            <w:rFonts w:cs="Arial"/>
          </w:rPr>
          <w:t>wim.vantongel@ap.be</w:t>
        </w:r>
      </w:hyperlink>
    </w:p>
    <w:p w14:paraId="4B3A711A" w14:textId="77777777" w:rsidR="00063314" w:rsidRPr="001B1886" w:rsidRDefault="00063314" w:rsidP="00063314">
      <w:pPr>
        <w:spacing w:after="0"/>
        <w:rPr>
          <w:rFonts w:cs="Arial"/>
          <w:sz w:val="21"/>
          <w:szCs w:val="21"/>
        </w:rPr>
      </w:pPr>
    </w:p>
    <w:p w14:paraId="1C11BEBA" w14:textId="77777777" w:rsidR="00063314" w:rsidRPr="001B1886" w:rsidRDefault="00063314" w:rsidP="00063314">
      <w:pPr>
        <w:spacing w:after="0"/>
        <w:rPr>
          <w:rFonts w:cs="Arial"/>
          <w:sz w:val="21"/>
          <w:szCs w:val="21"/>
        </w:rPr>
      </w:pPr>
      <w:r>
        <w:rPr>
          <w:rFonts w:cs="Arial"/>
          <w:sz w:val="21"/>
          <w:szCs w:val="21"/>
        </w:rPr>
        <w:t>AP</w:t>
      </w:r>
      <w:r w:rsidRPr="001B1886">
        <w:rPr>
          <w:rFonts w:cs="Arial"/>
          <w:sz w:val="21"/>
          <w:szCs w:val="21"/>
        </w:rPr>
        <w:t xml:space="preserve"> Hogeschool, departement </w:t>
      </w:r>
      <w:r>
        <w:rPr>
          <w:rFonts w:cs="Arial"/>
          <w:sz w:val="21"/>
          <w:szCs w:val="21"/>
        </w:rPr>
        <w:t>Gezondheid en Welzijn, bachelor orthopedagogie.</w:t>
      </w:r>
    </w:p>
    <w:p w14:paraId="6FCE9599" w14:textId="77777777" w:rsidR="00063314" w:rsidRPr="009B4361" w:rsidRDefault="009B4361" w:rsidP="00063314">
      <w:pPr>
        <w:spacing w:after="0"/>
        <w:rPr>
          <w:rFonts w:cs="Arial"/>
          <w:sz w:val="21"/>
          <w:szCs w:val="21"/>
        </w:rPr>
      </w:pPr>
      <w:r w:rsidRPr="009B4361">
        <w:rPr>
          <w:rFonts w:cs="Arial"/>
          <w:sz w:val="21"/>
          <w:szCs w:val="21"/>
        </w:rPr>
        <w:t>Noorderplaats 2,</w:t>
      </w:r>
    </w:p>
    <w:p w14:paraId="634DF8FA" w14:textId="77777777" w:rsidR="009B4361" w:rsidRDefault="00063314" w:rsidP="00063314">
      <w:pPr>
        <w:spacing w:after="0"/>
        <w:rPr>
          <w:rFonts w:cs="Arial"/>
          <w:sz w:val="21"/>
          <w:szCs w:val="21"/>
        </w:rPr>
      </w:pPr>
      <w:r w:rsidRPr="001B1886">
        <w:rPr>
          <w:rFonts w:cs="Arial"/>
          <w:sz w:val="21"/>
          <w:szCs w:val="21"/>
        </w:rPr>
        <w:t>2000 Antwerpen</w:t>
      </w:r>
    </w:p>
    <w:p w14:paraId="41558C53" w14:textId="77777777" w:rsidR="00063314" w:rsidRPr="008E5486" w:rsidRDefault="00063314" w:rsidP="00063314">
      <w:pPr>
        <w:spacing w:after="0"/>
        <w:rPr>
          <w:rFonts w:cs="Arial"/>
          <w:sz w:val="21"/>
          <w:szCs w:val="21"/>
          <w:highlight w:val="yellow"/>
        </w:rPr>
      </w:pPr>
      <w:r w:rsidRPr="009B4361">
        <w:rPr>
          <w:rFonts w:cs="Arial"/>
          <w:sz w:val="21"/>
          <w:szCs w:val="21"/>
        </w:rPr>
        <w:t>03/220.56.06</w:t>
      </w:r>
      <w:r w:rsidR="009B4361" w:rsidRPr="009B4361">
        <w:rPr>
          <w:rFonts w:cs="Arial"/>
          <w:sz w:val="21"/>
          <w:szCs w:val="21"/>
        </w:rPr>
        <w:t xml:space="preserve"> </w:t>
      </w:r>
    </w:p>
    <w:p w14:paraId="09F52F83" w14:textId="77777777" w:rsidR="00063314" w:rsidRDefault="00063314" w:rsidP="00063314">
      <w:pPr>
        <w:spacing w:after="0" w:line="240" w:lineRule="auto"/>
        <w:rPr>
          <w:rFonts w:cs="Arial"/>
        </w:rPr>
      </w:pPr>
    </w:p>
    <w:p w14:paraId="1E2C6286" w14:textId="77777777" w:rsidR="00063314" w:rsidRPr="00E0309E" w:rsidRDefault="0044282B" w:rsidP="00063314">
      <w:pPr>
        <w:spacing w:line="240" w:lineRule="auto"/>
        <w:rPr>
          <w:rFonts w:cs="Arial"/>
          <w:sz w:val="20"/>
          <w:szCs w:val="20"/>
        </w:rPr>
      </w:pPr>
      <w:hyperlink r:id="rId18" w:history="1">
        <w:r w:rsidR="00063314" w:rsidRPr="00E0309E">
          <w:rPr>
            <w:rStyle w:val="Hyperlink"/>
            <w:rFonts w:cs="Arial"/>
            <w:b/>
            <w:bCs/>
            <w:noProof/>
            <w:color w:val="FF0000"/>
            <w:sz w:val="20"/>
            <w:szCs w:val="20"/>
            <w:lang w:eastAsia="nl-BE"/>
          </w:rPr>
          <w:t>www.ap.be</w:t>
        </w:r>
      </w:hyperlink>
    </w:p>
    <w:p w14:paraId="27CC6F6B" w14:textId="77777777" w:rsidR="00063314" w:rsidRDefault="00063314">
      <w:pPr>
        <w:spacing w:after="0" w:line="240" w:lineRule="auto"/>
      </w:pPr>
      <w:r>
        <w:br w:type="page"/>
      </w:r>
    </w:p>
    <w:p w14:paraId="68DB334F" w14:textId="77777777" w:rsidR="00374390" w:rsidRDefault="00063314" w:rsidP="00063314">
      <w:pPr>
        <w:rPr>
          <w:rStyle w:val="Hyperlink"/>
          <w:color w:val="auto"/>
          <w:u w:val="none"/>
        </w:rPr>
      </w:pPr>
      <w:r>
        <w:lastRenderedPageBreak/>
        <w:t xml:space="preserve">P.S.: Het is mogelijk dat je bij het aanklikken van de URL </w:t>
      </w:r>
      <w:hyperlink r:id="rId19" w:history="1">
        <w:r w:rsidR="00E655C2">
          <w:rPr>
            <w:rStyle w:val="Hyperlink"/>
          </w:rPr>
          <w:t>http://srv-dmz-210.ap.be/ortho</w:t>
        </w:r>
      </w:hyperlink>
      <w:r>
        <w:rPr>
          <w:rStyle w:val="Hyperlink"/>
          <w:color w:val="auto"/>
          <w:u w:val="none"/>
        </w:rPr>
        <w:t xml:space="preserve"> het </w:t>
      </w:r>
      <w:r w:rsidR="00920262">
        <w:rPr>
          <w:rStyle w:val="Hyperlink"/>
          <w:color w:val="auto"/>
          <w:u w:val="none"/>
        </w:rPr>
        <w:t xml:space="preserve">gewenste </w:t>
      </w:r>
      <w:r>
        <w:rPr>
          <w:rStyle w:val="Hyperlink"/>
          <w:color w:val="auto"/>
          <w:u w:val="none"/>
        </w:rPr>
        <w:t xml:space="preserve">scherm niet te zien krijgt. Dat heeft te maken met de “compatibiliteitsmodus”. Je kan deze aanpassen door </w:t>
      </w:r>
      <w:r w:rsidR="00920262">
        <w:rPr>
          <w:rStyle w:val="Hyperlink"/>
          <w:color w:val="auto"/>
          <w:u w:val="none"/>
        </w:rPr>
        <w:t>in de url balk het volgende schermpje aan te klikken:</w:t>
      </w:r>
    </w:p>
    <w:p w14:paraId="3C4C5CEE" w14:textId="77777777" w:rsidR="00920262" w:rsidRPr="00063314" w:rsidRDefault="00920262" w:rsidP="00063314">
      <w:r>
        <w:rPr>
          <w:noProof/>
          <w:lang w:eastAsia="nl-BE"/>
        </w:rPr>
        <w:drawing>
          <wp:inline distT="0" distB="0" distL="0" distR="0" wp14:anchorId="0A2CF471" wp14:editId="79AA4E3E">
            <wp:extent cx="4181475" cy="1095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tibiliteit.jpg"/>
                    <pic:cNvPicPr/>
                  </pic:nvPicPr>
                  <pic:blipFill>
                    <a:blip r:embed="rId20">
                      <a:extLst>
                        <a:ext uri="{28A0092B-C50C-407E-A947-70E740481C1C}">
                          <a14:useLocalDpi xmlns:a14="http://schemas.microsoft.com/office/drawing/2010/main" val="0"/>
                        </a:ext>
                      </a:extLst>
                    </a:blip>
                    <a:stretch>
                      <a:fillRect/>
                    </a:stretch>
                  </pic:blipFill>
                  <pic:spPr>
                    <a:xfrm>
                      <a:off x="0" y="0"/>
                      <a:ext cx="4181475" cy="1095375"/>
                    </a:xfrm>
                    <a:prstGeom prst="rect">
                      <a:avLst/>
                    </a:prstGeom>
                  </pic:spPr>
                </pic:pic>
              </a:graphicData>
            </a:graphic>
          </wp:inline>
        </w:drawing>
      </w:r>
    </w:p>
    <w:sectPr w:rsidR="00920262" w:rsidRPr="00063314" w:rsidSect="00E36BA7">
      <w:footerReference w:type="default" r:id="rId21"/>
      <w:headerReference w:type="first" r:id="rId22"/>
      <w:footerReference w:type="first" r:id="rId23"/>
      <w:endnotePr>
        <w:numFmt w:val="lowerLetter"/>
      </w:endnotePr>
      <w:type w:val="continuous"/>
      <w:pgSz w:w="11906" w:h="16838" w:code="9"/>
      <w:pgMar w:top="2098" w:right="1418" w:bottom="1418"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3CA8" w14:textId="77777777" w:rsidR="00063314" w:rsidRDefault="00063314" w:rsidP="00374390">
      <w:r>
        <w:separator/>
      </w:r>
    </w:p>
  </w:endnote>
  <w:endnote w:type="continuationSeparator" w:id="0">
    <w:p w14:paraId="239A12A4" w14:textId="77777777" w:rsidR="00063314" w:rsidRDefault="00063314">
      <w:r>
        <w:continuationSeparator/>
      </w:r>
    </w:p>
  </w:endnote>
  <w:endnote w:type="continuationNotice" w:id="1">
    <w:p w14:paraId="23572163" w14:textId="77777777" w:rsidR="00063314" w:rsidRDefault="00063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73F4" w14:textId="07244A0A" w:rsidR="00695C15" w:rsidRPr="00162A66" w:rsidRDefault="00695C15"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44282B">
      <w:rPr>
        <w:noProof/>
        <w:sz w:val="20"/>
      </w:rPr>
      <w:t>2</w:t>
    </w:r>
    <w:r w:rsidRPr="00D063D6">
      <w:rPr>
        <w:noProof/>
        <w:sz w:val="20"/>
      </w:rPr>
      <w:fldChar w:fldCharType="end"/>
    </w:r>
    <w:r w:rsidRPr="00D063D6">
      <w:rPr>
        <w:sz w:val="20"/>
      </w:rPr>
      <w:t xml:space="preserve"> / </w:t>
    </w:r>
    <w:fldSimple w:instr=" SECTIONPAGES   \* MERGEFORMAT ">
      <w:r w:rsidR="0044282B" w:rsidRPr="0044282B">
        <w:rPr>
          <w:noProof/>
          <w:sz w:val="20"/>
        </w:rPr>
        <w:t>4</w:t>
      </w:r>
    </w:fldSimple>
  </w:p>
  <w:p w14:paraId="53A627F6" w14:textId="77777777" w:rsidR="00695C15" w:rsidRDefault="00695C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5940" w14:textId="40121833" w:rsidR="00695C15" w:rsidRPr="00162A66" w:rsidRDefault="00695C15"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44282B">
      <w:rPr>
        <w:noProof/>
        <w:sz w:val="20"/>
      </w:rPr>
      <w:t>1</w:t>
    </w:r>
    <w:r w:rsidRPr="00D063D6">
      <w:rPr>
        <w:noProof/>
        <w:sz w:val="20"/>
      </w:rPr>
      <w:fldChar w:fldCharType="end"/>
    </w:r>
    <w:r w:rsidRPr="00D063D6">
      <w:rPr>
        <w:sz w:val="20"/>
      </w:rPr>
      <w:t xml:space="preserve"> / </w:t>
    </w:r>
    <w:fldSimple w:instr=" SECTIONPAGES   \* MERGEFORMAT ">
      <w:r w:rsidR="0044282B" w:rsidRPr="0044282B">
        <w:rPr>
          <w:noProof/>
          <w:sz w:val="20"/>
        </w:rPr>
        <w:t>4</w:t>
      </w:r>
    </w:fldSimple>
  </w:p>
  <w:p w14:paraId="4C6CE6C2" w14:textId="77777777" w:rsidR="00695C15" w:rsidRDefault="00695C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544CF" w14:textId="77777777" w:rsidR="00063314" w:rsidRDefault="00063314">
      <w:r>
        <w:separator/>
      </w:r>
    </w:p>
  </w:footnote>
  <w:footnote w:type="continuationSeparator" w:id="0">
    <w:p w14:paraId="2ADEC2B5" w14:textId="77777777" w:rsidR="00063314" w:rsidRDefault="0006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AD55" w14:textId="77777777" w:rsidR="00695C15" w:rsidRPr="00695C15" w:rsidRDefault="007B52E0" w:rsidP="00351061">
    <w:pPr>
      <w:pStyle w:val="Koptekst"/>
      <w:tabs>
        <w:tab w:val="clear" w:pos="3969"/>
        <w:tab w:val="clear" w:pos="7938"/>
        <w:tab w:val="left" w:pos="7770"/>
      </w:tabs>
      <w:rPr>
        <w:b/>
        <w:color w:val="5C5B60"/>
        <w:sz w:val="48"/>
      </w:rPr>
    </w:pPr>
    <w:r>
      <w:rPr>
        <w:rFonts w:cs="Arial"/>
        <w:noProof/>
        <w:lang w:eastAsia="nl-BE"/>
      </w:rPr>
      <w:drawing>
        <wp:anchor distT="0" distB="0" distL="114300" distR="114300" simplePos="0" relativeHeight="251662334" behindDoc="1" locked="0" layoutInCell="1" allowOverlap="1" wp14:anchorId="34431459" wp14:editId="0C706590">
          <wp:simplePos x="0" y="0"/>
          <wp:positionH relativeFrom="column">
            <wp:posOffset>2788285</wp:posOffset>
          </wp:positionH>
          <wp:positionV relativeFrom="page">
            <wp:posOffset>314325</wp:posOffset>
          </wp:positionV>
          <wp:extent cx="3587750" cy="1238250"/>
          <wp:effectExtent l="0" t="0" r="0" b="0"/>
          <wp:wrapNone/>
          <wp:docPr id="7" name="Afbeelding 7" descr="\\Client\C$\Desktop\AP - ALLE MATERIAAL\A HUISSTIJL\00 LOGO\05_AP_GEZONDHEID_WELZIJN\04_jpg\AP_G&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Desktop\AP - ALLE MATERIAAL\A HUISSTIJL\00 LOGO\05_AP_GEZONDHEID_WELZIJN\04_jpg\AP_G&amp;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794" t="41686" r="29305" b="38876"/>
                  <a:stretch/>
                </pic:blipFill>
                <pic:spPr bwMode="auto">
                  <a:xfrm>
                    <a:off x="0" y="0"/>
                    <a:ext cx="358775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061">
      <w:rPr>
        <w:b/>
        <w:color w:val="5C5B60"/>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5C050B9"/>
    <w:multiLevelType w:val="hybridMultilevel"/>
    <w:tmpl w:val="358C9C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AA52D0"/>
    <w:multiLevelType w:val="multilevel"/>
    <w:tmpl w:val="45B2275A"/>
    <w:numStyleLink w:val="111111"/>
  </w:abstractNum>
  <w:abstractNum w:abstractNumId="12" w15:restartNumberingAfterBreak="0">
    <w:nsid w:val="35387484"/>
    <w:multiLevelType w:val="multilevel"/>
    <w:tmpl w:val="45B2275A"/>
    <w:numStyleLink w:val="111111"/>
  </w:abstractNum>
  <w:abstractNum w:abstractNumId="13" w15:restartNumberingAfterBreak="0">
    <w:nsid w:val="442B76C5"/>
    <w:multiLevelType w:val="hybridMultilevel"/>
    <w:tmpl w:val="45FAFA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4CD382F"/>
    <w:multiLevelType w:val="multilevel"/>
    <w:tmpl w:val="45B2275A"/>
    <w:numStyleLink w:val="111111"/>
  </w:abstractNum>
  <w:abstractNum w:abstractNumId="15" w15:restartNumberingAfterBreak="0">
    <w:nsid w:val="4ED055D0"/>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871BDC"/>
    <w:multiLevelType w:val="hybridMultilevel"/>
    <w:tmpl w:val="F2E495E8"/>
    <w:lvl w:ilvl="0" w:tplc="3B267020">
      <w:start w:val="1"/>
      <w:numFmt w:val="bullet"/>
      <w:lvlText w:val="-"/>
      <w:lvlJc w:val="left"/>
      <w:pPr>
        <w:tabs>
          <w:tab w:val="num" w:pos="709"/>
        </w:tabs>
        <w:ind w:left="709"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A0B60"/>
    <w:multiLevelType w:val="hybridMultilevel"/>
    <w:tmpl w:val="116E2250"/>
    <w:lvl w:ilvl="0" w:tplc="3B267020">
      <w:start w:val="1"/>
      <w:numFmt w:val="bullet"/>
      <w:lvlText w:val="-"/>
      <w:lvlJc w:val="left"/>
      <w:pPr>
        <w:tabs>
          <w:tab w:val="num" w:pos="709"/>
        </w:tabs>
        <w:ind w:left="709"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E13FA"/>
    <w:multiLevelType w:val="hybridMultilevel"/>
    <w:tmpl w:val="B0C4CF02"/>
    <w:lvl w:ilvl="0" w:tplc="E2487FA8">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2" w15:restartNumberingAfterBreak="0">
    <w:nsid w:val="6C5554FB"/>
    <w:multiLevelType w:val="multilevel"/>
    <w:tmpl w:val="45B2275A"/>
    <w:numStyleLink w:val="111111"/>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abstractNumId w:val="21"/>
  </w:num>
  <w:num w:numId="2">
    <w:abstractNumId w:val="17"/>
  </w:num>
  <w:num w:numId="3">
    <w:abstractNumId w:val="16"/>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5"/>
  </w:num>
  <w:num w:numId="18">
    <w:abstractNumId w:val="22"/>
  </w:num>
  <w:num w:numId="19">
    <w:abstractNumId w:val="14"/>
  </w:num>
  <w:num w:numId="20">
    <w:abstractNumId w:val="19"/>
  </w:num>
  <w:num w:numId="21">
    <w:abstractNumId w:val="18"/>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662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14"/>
    <w:rsid w:val="0000719A"/>
    <w:rsid w:val="00063314"/>
    <w:rsid w:val="00067339"/>
    <w:rsid w:val="00086D1D"/>
    <w:rsid w:val="000931A8"/>
    <w:rsid w:val="00093EDC"/>
    <w:rsid w:val="00115591"/>
    <w:rsid w:val="00124ECC"/>
    <w:rsid w:val="00157013"/>
    <w:rsid w:val="00162A66"/>
    <w:rsid w:val="00175212"/>
    <w:rsid w:val="00183EC2"/>
    <w:rsid w:val="001C1AA2"/>
    <w:rsid w:val="001C6A19"/>
    <w:rsid w:val="001D3524"/>
    <w:rsid w:val="001F3BD5"/>
    <w:rsid w:val="001F6747"/>
    <w:rsid w:val="001F7963"/>
    <w:rsid w:val="001F7F52"/>
    <w:rsid w:val="00202309"/>
    <w:rsid w:val="00235D58"/>
    <w:rsid w:val="00242F56"/>
    <w:rsid w:val="00262A89"/>
    <w:rsid w:val="002854AD"/>
    <w:rsid w:val="002A50AF"/>
    <w:rsid w:val="002B7C92"/>
    <w:rsid w:val="002C3DE0"/>
    <w:rsid w:val="00316274"/>
    <w:rsid w:val="0031760C"/>
    <w:rsid w:val="00341786"/>
    <w:rsid w:val="003417C4"/>
    <w:rsid w:val="0034221A"/>
    <w:rsid w:val="00351061"/>
    <w:rsid w:val="00373706"/>
    <w:rsid w:val="00374390"/>
    <w:rsid w:val="00392C78"/>
    <w:rsid w:val="00392E30"/>
    <w:rsid w:val="003978A2"/>
    <w:rsid w:val="003C1115"/>
    <w:rsid w:val="00416114"/>
    <w:rsid w:val="00441B1D"/>
    <w:rsid w:val="0044282B"/>
    <w:rsid w:val="00443086"/>
    <w:rsid w:val="00462E97"/>
    <w:rsid w:val="004B62E3"/>
    <w:rsid w:val="004C6EAD"/>
    <w:rsid w:val="004D038C"/>
    <w:rsid w:val="00533645"/>
    <w:rsid w:val="00543F1C"/>
    <w:rsid w:val="005644BF"/>
    <w:rsid w:val="005662BE"/>
    <w:rsid w:val="005942A8"/>
    <w:rsid w:val="005B6A63"/>
    <w:rsid w:val="005F1488"/>
    <w:rsid w:val="00613487"/>
    <w:rsid w:val="00650000"/>
    <w:rsid w:val="00654B3C"/>
    <w:rsid w:val="00695C15"/>
    <w:rsid w:val="006B28D6"/>
    <w:rsid w:val="006B311C"/>
    <w:rsid w:val="006D7315"/>
    <w:rsid w:val="006E7F8F"/>
    <w:rsid w:val="006F4EEE"/>
    <w:rsid w:val="00732F3E"/>
    <w:rsid w:val="00734492"/>
    <w:rsid w:val="00782079"/>
    <w:rsid w:val="007B52E0"/>
    <w:rsid w:val="007C06E5"/>
    <w:rsid w:val="007E6D5A"/>
    <w:rsid w:val="00805B6D"/>
    <w:rsid w:val="00807FA7"/>
    <w:rsid w:val="0081551C"/>
    <w:rsid w:val="00827920"/>
    <w:rsid w:val="00872CFA"/>
    <w:rsid w:val="008A0620"/>
    <w:rsid w:val="008A409E"/>
    <w:rsid w:val="008B6A7F"/>
    <w:rsid w:val="008C0949"/>
    <w:rsid w:val="008D6EE9"/>
    <w:rsid w:val="008E1124"/>
    <w:rsid w:val="008E2EF0"/>
    <w:rsid w:val="008E5486"/>
    <w:rsid w:val="008F0C55"/>
    <w:rsid w:val="008F6F6B"/>
    <w:rsid w:val="00907236"/>
    <w:rsid w:val="00920262"/>
    <w:rsid w:val="00923B81"/>
    <w:rsid w:val="00923DF5"/>
    <w:rsid w:val="0092562B"/>
    <w:rsid w:val="009403CB"/>
    <w:rsid w:val="0097345B"/>
    <w:rsid w:val="009A27E7"/>
    <w:rsid w:val="009B37F4"/>
    <w:rsid w:val="009B4361"/>
    <w:rsid w:val="009B5EB7"/>
    <w:rsid w:val="009E287C"/>
    <w:rsid w:val="009F2C6C"/>
    <w:rsid w:val="009F32F5"/>
    <w:rsid w:val="009F5ACD"/>
    <w:rsid w:val="00A32564"/>
    <w:rsid w:val="00A4674B"/>
    <w:rsid w:val="00A5201F"/>
    <w:rsid w:val="00A67D67"/>
    <w:rsid w:val="00A71713"/>
    <w:rsid w:val="00A95D15"/>
    <w:rsid w:val="00AA442D"/>
    <w:rsid w:val="00AB0E70"/>
    <w:rsid w:val="00AB1676"/>
    <w:rsid w:val="00AC0768"/>
    <w:rsid w:val="00AF0971"/>
    <w:rsid w:val="00B20D50"/>
    <w:rsid w:val="00B272AD"/>
    <w:rsid w:val="00B34345"/>
    <w:rsid w:val="00B554CB"/>
    <w:rsid w:val="00B65AEA"/>
    <w:rsid w:val="00B71979"/>
    <w:rsid w:val="00BD0F0E"/>
    <w:rsid w:val="00C213F7"/>
    <w:rsid w:val="00C31986"/>
    <w:rsid w:val="00C32E74"/>
    <w:rsid w:val="00C84B94"/>
    <w:rsid w:val="00C93028"/>
    <w:rsid w:val="00CC3CA1"/>
    <w:rsid w:val="00CF4315"/>
    <w:rsid w:val="00D00174"/>
    <w:rsid w:val="00D063D6"/>
    <w:rsid w:val="00D27E5C"/>
    <w:rsid w:val="00D728FF"/>
    <w:rsid w:val="00D73A48"/>
    <w:rsid w:val="00D7566D"/>
    <w:rsid w:val="00D866D9"/>
    <w:rsid w:val="00D97DDA"/>
    <w:rsid w:val="00DC36F6"/>
    <w:rsid w:val="00DD3DE2"/>
    <w:rsid w:val="00DE3755"/>
    <w:rsid w:val="00DF7EB2"/>
    <w:rsid w:val="00E06576"/>
    <w:rsid w:val="00E36BA7"/>
    <w:rsid w:val="00E655C2"/>
    <w:rsid w:val="00E65DC2"/>
    <w:rsid w:val="00E80F56"/>
    <w:rsid w:val="00E8377B"/>
    <w:rsid w:val="00E848E6"/>
    <w:rsid w:val="00E961A2"/>
    <w:rsid w:val="00EC3665"/>
    <w:rsid w:val="00EF1DB1"/>
    <w:rsid w:val="00F17BBC"/>
    <w:rsid w:val="00F20924"/>
    <w:rsid w:val="00F34380"/>
    <w:rsid w:val="00F57E88"/>
    <w:rsid w:val="00F6018F"/>
    <w:rsid w:val="00F624C7"/>
    <w:rsid w:val="00F63C08"/>
    <w:rsid w:val="00FA17C4"/>
    <w:rsid w:val="00FC4C7A"/>
    <w:rsid w:val="00FC53BA"/>
    <w:rsid w:val="00FE79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1596BE"/>
  <w15:docId w15:val="{060F136D-731D-4718-B447-2C61B1E7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314"/>
    <w:pPr>
      <w:spacing w:after="200" w:line="276" w:lineRule="auto"/>
    </w:pPr>
    <w:rPr>
      <w:rFonts w:ascii="Arial" w:eastAsia="Calibri" w:hAnsi="Arial"/>
      <w:sz w:val="22"/>
      <w:szCs w:val="22"/>
      <w:lang w:eastAsia="en-US"/>
    </w:rPr>
  </w:style>
  <w:style w:type="paragraph" w:styleId="Kop1">
    <w:name w:val="heading 1"/>
    <w:basedOn w:val="Standaard"/>
    <w:next w:val="Standaard"/>
    <w:qFormat/>
    <w:rsid w:val="00AF0971"/>
    <w:pPr>
      <w:keepNext/>
      <w:numPr>
        <w:numId w:val="19"/>
      </w:numPr>
      <w:spacing w:line="360" w:lineRule="auto"/>
      <w:outlineLvl w:val="0"/>
    </w:pPr>
    <w:rPr>
      <w:rFonts w:cs="Arial"/>
      <w:b/>
      <w:bCs/>
      <w:kern w:val="32"/>
      <w:sz w:val="28"/>
      <w:szCs w:val="26"/>
    </w:rPr>
  </w:style>
  <w:style w:type="paragraph" w:styleId="Kop2">
    <w:name w:val="heading 2"/>
    <w:basedOn w:val="Standaard"/>
    <w:next w:val="Standaard"/>
    <w:qFormat/>
    <w:rsid w:val="00AF0971"/>
    <w:pPr>
      <w:keepNext/>
      <w:numPr>
        <w:ilvl w:val="1"/>
        <w:numId w:val="19"/>
      </w:numPr>
      <w:spacing w:line="360" w:lineRule="auto"/>
      <w:outlineLvl w:val="1"/>
    </w:pPr>
    <w:rPr>
      <w:rFonts w:cs="Arial"/>
      <w:b/>
      <w:bCs/>
      <w:iCs/>
      <w:sz w:val="26"/>
      <w:szCs w:val="28"/>
    </w:rPr>
  </w:style>
  <w:style w:type="paragraph" w:styleId="Kop3">
    <w:name w:val="heading 3"/>
    <w:basedOn w:val="Standaard"/>
    <w:next w:val="Standaard"/>
    <w:qFormat/>
    <w:rsid w:val="00AF0971"/>
    <w:pPr>
      <w:keepNext/>
      <w:numPr>
        <w:ilvl w:val="2"/>
        <w:numId w:val="19"/>
      </w:numPr>
      <w:spacing w:line="360" w:lineRule="auto"/>
      <w:outlineLvl w:val="2"/>
    </w:pPr>
    <w:rPr>
      <w:rFonts w:cs="Arial"/>
      <w:b/>
      <w:bCs/>
      <w:sz w:val="24"/>
      <w:szCs w:val="26"/>
    </w:rPr>
  </w:style>
  <w:style w:type="paragraph" w:styleId="Kop4">
    <w:name w:val="heading 4"/>
    <w:basedOn w:val="Standaard"/>
    <w:next w:val="Standaard"/>
    <w:qFormat/>
    <w:rsid w:val="00AF0971"/>
    <w:pPr>
      <w:keepNext/>
      <w:numPr>
        <w:ilvl w:val="3"/>
        <w:numId w:val="19"/>
      </w:numPr>
      <w:spacing w:line="360" w:lineRule="auto"/>
      <w:outlineLvl w:val="3"/>
    </w:pPr>
    <w:rPr>
      <w:b/>
      <w:bCs/>
      <w:szCs w:val="28"/>
    </w:rPr>
  </w:style>
  <w:style w:type="paragraph" w:styleId="Kop5">
    <w:name w:val="heading 5"/>
    <w:basedOn w:val="Standaard"/>
    <w:next w:val="Standaard"/>
    <w:rsid w:val="006F4EEE"/>
    <w:pPr>
      <w:numPr>
        <w:ilvl w:val="4"/>
        <w:numId w:val="4"/>
      </w:numPr>
      <w:spacing w:before="240" w:after="60"/>
      <w:outlineLvl w:val="4"/>
    </w:pPr>
    <w:rPr>
      <w:b/>
      <w:bCs/>
      <w:i/>
      <w:iCs/>
      <w:sz w:val="26"/>
      <w:szCs w:val="26"/>
    </w:rPr>
  </w:style>
  <w:style w:type="paragraph" w:styleId="Kop6">
    <w:name w:val="heading 6"/>
    <w:basedOn w:val="Standaard"/>
    <w:next w:val="Standaard"/>
    <w:rsid w:val="006F4EEE"/>
    <w:pPr>
      <w:numPr>
        <w:ilvl w:val="5"/>
        <w:numId w:val="4"/>
      </w:numPr>
      <w:spacing w:before="240" w:after="60"/>
      <w:outlineLvl w:val="5"/>
    </w:pPr>
    <w:rPr>
      <w:rFonts w:ascii="Times New Roman" w:hAnsi="Times New Roman"/>
      <w:b/>
      <w:bCs/>
    </w:rPr>
  </w:style>
  <w:style w:type="paragraph" w:styleId="Kop7">
    <w:name w:val="heading 7"/>
    <w:basedOn w:val="Standaard"/>
    <w:next w:val="Standaard"/>
    <w:rsid w:val="006F4EEE"/>
    <w:pPr>
      <w:numPr>
        <w:ilvl w:val="6"/>
        <w:numId w:val="4"/>
      </w:numPr>
      <w:spacing w:before="240" w:after="60"/>
      <w:outlineLvl w:val="6"/>
    </w:pPr>
    <w:rPr>
      <w:rFonts w:ascii="Times New Roman" w:hAnsi="Times New Roman"/>
      <w:sz w:val="24"/>
    </w:rPr>
  </w:style>
  <w:style w:type="paragraph" w:styleId="Kop8">
    <w:name w:val="heading 8"/>
    <w:basedOn w:val="Standaard"/>
    <w:next w:val="Standaard"/>
    <w:rsid w:val="006F4EEE"/>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rsid w:val="006F4EEE"/>
    <w:pPr>
      <w:numPr>
        <w:ilvl w:val="8"/>
        <w:numId w:val="4"/>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ind w:left="1440" w:right="1440"/>
    </w:pPr>
  </w:style>
  <w:style w:type="paragraph" w:styleId="Plattetekst3">
    <w:name w:val="Body Text 3"/>
    <w:basedOn w:val="Standaard"/>
    <w:semiHidden/>
    <w:rsid w:val="006F4EEE"/>
    <w:pPr>
      <w:spacing w:after="120"/>
    </w:pPr>
    <w:rPr>
      <w:sz w:val="16"/>
      <w:szCs w:val="16"/>
    </w:rPr>
  </w:style>
  <w:style w:type="paragraph" w:styleId="Plattetekst">
    <w:name w:val="Body Text"/>
    <w:basedOn w:val="Standaard"/>
    <w:semiHidden/>
    <w:rsid w:val="006F4EEE"/>
    <w:pPr>
      <w:spacing w:after="280"/>
    </w:p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ind w:left="283"/>
    </w:p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style>
  <w:style w:type="paragraph" w:styleId="Plattetekstinspringen3">
    <w:name w:val="Body Text Indent 3"/>
    <w:basedOn w:val="Standaard"/>
    <w:semiHidden/>
    <w:rsid w:val="006F4EEE"/>
    <w:pPr>
      <w:spacing w:after="120"/>
      <w:ind w:left="283"/>
    </w:pPr>
    <w:rPr>
      <w:sz w:val="16"/>
      <w:szCs w:val="16"/>
    </w:rPr>
  </w:style>
  <w:style w:type="paragraph" w:styleId="Afsluiting">
    <w:name w:val="Closing"/>
    <w:basedOn w:val="Standaard"/>
    <w:semiHidden/>
    <w:rsid w:val="006F4EEE"/>
    <w:pPr>
      <w:ind w:left="4252"/>
    </w:pPr>
  </w:style>
  <w:style w:type="paragraph" w:styleId="Datum">
    <w:name w:val="Date"/>
    <w:basedOn w:val="Standaard"/>
    <w:next w:val="Standaard"/>
    <w:semiHidden/>
    <w:rsid w:val="006F4EEE"/>
  </w:style>
  <w:style w:type="paragraph" w:styleId="E-mailhandtekening">
    <w:name w:val="E-mail Signature"/>
    <w:basedOn w:val="Standaard"/>
    <w:semiHidden/>
    <w:rsid w:val="006F4EEE"/>
  </w:style>
  <w:style w:type="paragraph" w:styleId="Adresenvelop">
    <w:name w:val="envelope address"/>
    <w:basedOn w:val="Standaard"/>
    <w:semiHidden/>
    <w:rsid w:val="006F4EEE"/>
    <w:pPr>
      <w:framePr w:w="7920" w:h="1980" w:hRule="exact" w:hSpace="141" w:wrap="auto" w:hAnchor="page" w:xAlign="center" w:yAlign="bottom"/>
      <w:ind w:left="2880"/>
    </w:pPr>
    <w:rPr>
      <w:rFonts w:cs="Arial"/>
      <w:sz w:val="24"/>
    </w:rPr>
  </w:style>
  <w:style w:type="paragraph" w:styleId="Afzender">
    <w:name w:val="envelope return"/>
    <w:basedOn w:val="Standaard"/>
    <w:semiHidden/>
    <w:rsid w:val="006F4EEE"/>
    <w:rPr>
      <w:rFonts w:cs="Arial"/>
      <w:szCs w:val="20"/>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rPr>
      <w:i/>
      <w:iCs/>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rPr>
      <w:rFonts w:ascii="Courier New" w:hAnsi="Courier New" w:cs="Courier New"/>
      <w:szCs w:val="20"/>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uiPriority w:val="99"/>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ind w:left="1588" w:hanging="397"/>
    </w:pPr>
  </w:style>
  <w:style w:type="paragraph" w:styleId="Lijstvoortzetting">
    <w:name w:val="List Continue"/>
    <w:basedOn w:val="Standaard"/>
    <w:semiHidden/>
    <w:rsid w:val="006F4EEE"/>
    <w:pPr>
      <w:spacing w:after="120"/>
      <w:ind w:left="283"/>
    </w:pPr>
  </w:style>
  <w:style w:type="paragraph" w:styleId="Lijstvoortzetting2">
    <w:name w:val="List Continue 2"/>
    <w:basedOn w:val="Standaard"/>
    <w:semiHidden/>
    <w:rsid w:val="006F4EEE"/>
    <w:pPr>
      <w:spacing w:after="120"/>
      <w:ind w:left="566"/>
    </w:pPr>
  </w:style>
  <w:style w:type="paragraph" w:styleId="Lijstvoortzetting3">
    <w:name w:val="List Continue 3"/>
    <w:basedOn w:val="Standaard"/>
    <w:semiHidden/>
    <w:rsid w:val="006F4EEE"/>
    <w:pPr>
      <w:spacing w:after="120"/>
      <w:ind w:left="849"/>
    </w:pPr>
  </w:style>
  <w:style w:type="paragraph" w:styleId="Lijstvoortzetting4">
    <w:name w:val="List Continue 4"/>
    <w:basedOn w:val="Standaard"/>
    <w:semiHidden/>
    <w:rsid w:val="006F4EEE"/>
    <w:pPr>
      <w:spacing w:after="120"/>
      <w:ind w:left="1132"/>
    </w:pPr>
  </w:style>
  <w:style w:type="paragraph" w:styleId="Lijstvoortzetting5">
    <w:name w:val="List Continue 5"/>
    <w:basedOn w:val="Standaard"/>
    <w:semiHidden/>
    <w:rsid w:val="006F4EEE"/>
    <w:pPr>
      <w:spacing w:after="120"/>
      <w:ind w:left="1415"/>
    </w:p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web">
    <w:name w:val="Normal (Web)"/>
    <w:basedOn w:val="Standaard"/>
    <w:semiHidden/>
    <w:rsid w:val="006F4EEE"/>
    <w:rPr>
      <w:rFonts w:ascii="Times New Roman" w:hAnsi="Times New Roman"/>
      <w:sz w:val="24"/>
    </w:rPr>
  </w:style>
  <w:style w:type="paragraph" w:styleId="Notitiekop">
    <w:name w:val="Note Heading"/>
    <w:basedOn w:val="Standaard"/>
    <w:next w:val="Standaard"/>
    <w:semiHidden/>
    <w:rsid w:val="006F4EEE"/>
  </w:style>
  <w:style w:type="character" w:styleId="Paginanummer">
    <w:name w:val="page number"/>
    <w:basedOn w:val="Standaardalinea-lettertype"/>
    <w:semiHidden/>
    <w:rsid w:val="006F4EEE"/>
  </w:style>
  <w:style w:type="paragraph" w:styleId="Tekstzonderopmaak">
    <w:name w:val="Plain Text"/>
    <w:basedOn w:val="Standaard"/>
    <w:semiHidden/>
    <w:rsid w:val="006F4EEE"/>
    <w:rPr>
      <w:rFonts w:ascii="Courier New" w:hAnsi="Courier New" w:cs="Courier New"/>
      <w:szCs w:val="20"/>
    </w:rPr>
  </w:style>
  <w:style w:type="paragraph" w:styleId="Aanhef">
    <w:name w:val="Salutation"/>
    <w:basedOn w:val="Standaard"/>
    <w:next w:val="Standaard"/>
    <w:semiHidden/>
    <w:rsid w:val="006F4EEE"/>
  </w:style>
  <w:style w:type="paragraph" w:styleId="Handtekening">
    <w:name w:val="Signature"/>
    <w:basedOn w:val="Standaard"/>
    <w:semiHidden/>
    <w:rsid w:val="006F4EEE"/>
    <w:pPr>
      <w:ind w:left="4252"/>
    </w:p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pPr>
    <w:rPr>
      <w:sz w:val="14"/>
    </w:rPr>
  </w:style>
  <w:style w:type="paragraph" w:styleId="Koptekst">
    <w:name w:val="header"/>
    <w:basedOn w:val="Standaard"/>
    <w:semiHidden/>
    <w:rsid w:val="006F4EEE"/>
    <w:pPr>
      <w:tabs>
        <w:tab w:val="left" w:pos="3969"/>
        <w:tab w:val="left" w:pos="7938"/>
      </w:tabs>
    </w:pPr>
  </w:style>
  <w:style w:type="paragraph" w:styleId="Lijst">
    <w:name w:val="List"/>
    <w:basedOn w:val="Standaard"/>
    <w:semiHidden/>
    <w:rsid w:val="006F4EEE"/>
    <w:pPr>
      <w:ind w:left="397" w:hanging="397"/>
    </w:pPr>
  </w:style>
  <w:style w:type="paragraph" w:styleId="Lijst2">
    <w:name w:val="List 2"/>
    <w:basedOn w:val="Standaard"/>
    <w:semiHidden/>
    <w:rsid w:val="006F4EEE"/>
    <w:pPr>
      <w:ind w:left="794" w:hanging="397"/>
    </w:pPr>
  </w:style>
  <w:style w:type="paragraph" w:styleId="Lijst3">
    <w:name w:val="List 3"/>
    <w:basedOn w:val="Standaard"/>
    <w:semiHidden/>
    <w:rsid w:val="006F4EEE"/>
    <w:pPr>
      <w:ind w:left="1191" w:hanging="397"/>
    </w:pPr>
  </w:style>
  <w:style w:type="paragraph" w:styleId="Lijst5">
    <w:name w:val="List 5"/>
    <w:basedOn w:val="Standaard"/>
    <w:semiHidden/>
    <w:rsid w:val="006F4EEE"/>
    <w:pPr>
      <w:ind w:left="1985" w:hanging="397"/>
    </w:pPr>
  </w:style>
  <w:style w:type="paragraph" w:styleId="Lijstopsomteken">
    <w:name w:val="List Bullet"/>
    <w:basedOn w:val="Standaard"/>
    <w:qFormat/>
    <w:rsid w:val="006F4EEE"/>
    <w:pPr>
      <w:numPr>
        <w:numId w:val="5"/>
      </w:numPr>
    </w:pPr>
  </w:style>
  <w:style w:type="paragraph" w:styleId="Lijstopsomteken2">
    <w:name w:val="List Bullet 2"/>
    <w:basedOn w:val="Standaard"/>
    <w:rsid w:val="006F4EEE"/>
    <w:pPr>
      <w:numPr>
        <w:numId w:val="6"/>
      </w:numPr>
    </w:pPr>
  </w:style>
  <w:style w:type="paragraph" w:styleId="Lijstopsomteken3">
    <w:name w:val="List Bullet 3"/>
    <w:basedOn w:val="Standaard"/>
    <w:rsid w:val="006F4EEE"/>
    <w:pPr>
      <w:numPr>
        <w:numId w:val="7"/>
      </w:numPr>
    </w:pPr>
  </w:style>
  <w:style w:type="paragraph" w:styleId="Lijstopsomteken4">
    <w:name w:val="List Bullet 4"/>
    <w:basedOn w:val="Standaard"/>
    <w:rsid w:val="006F4EEE"/>
    <w:pPr>
      <w:numPr>
        <w:numId w:val="8"/>
      </w:numPr>
    </w:pPr>
  </w:style>
  <w:style w:type="paragraph" w:styleId="Lijstopsomteken5">
    <w:name w:val="List Bullet 5"/>
    <w:basedOn w:val="Standaard"/>
    <w:rsid w:val="006F4EEE"/>
    <w:pPr>
      <w:numPr>
        <w:numId w:val="9"/>
      </w:numPr>
    </w:pPr>
  </w:style>
  <w:style w:type="paragraph" w:styleId="Lijstnummering">
    <w:name w:val="List Number"/>
    <w:basedOn w:val="Standaard"/>
    <w:qFormat/>
    <w:rsid w:val="006F4EEE"/>
    <w:pPr>
      <w:numPr>
        <w:numId w:val="10"/>
      </w:numPr>
    </w:pPr>
  </w:style>
  <w:style w:type="paragraph" w:styleId="Lijstnummering2">
    <w:name w:val="List Number 2"/>
    <w:basedOn w:val="Standaard"/>
    <w:rsid w:val="006F4EEE"/>
    <w:pPr>
      <w:numPr>
        <w:numId w:val="11"/>
      </w:numPr>
    </w:pPr>
  </w:style>
  <w:style w:type="paragraph" w:styleId="Lijstnummering3">
    <w:name w:val="List Number 3"/>
    <w:basedOn w:val="Standaard"/>
    <w:rsid w:val="006F4EEE"/>
    <w:pPr>
      <w:numPr>
        <w:numId w:val="12"/>
      </w:numPr>
    </w:pPr>
  </w:style>
  <w:style w:type="paragraph" w:styleId="Lijstnummering4">
    <w:name w:val="List Number 4"/>
    <w:basedOn w:val="Standaard"/>
    <w:rsid w:val="006F4EEE"/>
    <w:pPr>
      <w:numPr>
        <w:numId w:val="13"/>
      </w:numPr>
    </w:pPr>
  </w:style>
  <w:style w:type="paragraph" w:styleId="Lijstnummering5">
    <w:name w:val="List Number 5"/>
    <w:basedOn w:val="Standaard"/>
    <w:rsid w:val="006F4EEE"/>
    <w:pPr>
      <w:numPr>
        <w:numId w:val="14"/>
      </w:numPr>
    </w:pPr>
  </w:style>
  <w:style w:type="paragraph" w:styleId="Standaardinspringing">
    <w:name w:val="Normal Indent"/>
    <w:basedOn w:val="Standaard"/>
    <w:semiHidden/>
    <w:rsid w:val="006F4EEE"/>
    <w:pPr>
      <w:ind w:left="794"/>
    </w:p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cs="Arial"/>
      <w:sz w:val="32"/>
    </w:rPr>
  </w:style>
  <w:style w:type="paragraph" w:styleId="Titel">
    <w:name w:val="Title"/>
    <w:basedOn w:val="Standaard"/>
    <w:qFormat/>
    <w:rsid w:val="001F3BD5"/>
    <w:pPr>
      <w:spacing w:after="280" w:line="520" w:lineRule="atLeast"/>
      <w:outlineLvl w:val="0"/>
    </w:pPr>
    <w:rPr>
      <w:rFonts w:cs="Arial"/>
      <w:b/>
      <w:bCs/>
      <w:kern w:val="28"/>
      <w:sz w:val="40"/>
      <w:szCs w:val="40"/>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rPr>
      <w:rFonts w:ascii="Tahoma" w:hAnsi="Tahoma" w:cs="Tahoma"/>
      <w:sz w:val="16"/>
      <w:szCs w:val="16"/>
    </w:rPr>
  </w:style>
  <w:style w:type="paragraph" w:styleId="Inhopg1">
    <w:name w:val="toc 1"/>
    <w:basedOn w:val="Standaard"/>
    <w:next w:val="Standaard"/>
    <w:autoRedefine/>
    <w:semiHidden/>
    <w:rsid w:val="001F3BD5"/>
    <w:pPr>
      <w:tabs>
        <w:tab w:val="left" w:pos="1191"/>
        <w:tab w:val="right" w:pos="7938"/>
      </w:tabs>
      <w:spacing w:before="420"/>
      <w:contextualSpacing/>
    </w:pPr>
    <w:rPr>
      <w:b/>
      <w:noProof/>
      <w:position w:val="2"/>
      <w:sz w:val="24"/>
      <w:u w:color="999999"/>
      <w:lang w:eastAsia="nl-BE"/>
    </w:rPr>
  </w:style>
  <w:style w:type="paragraph" w:styleId="Inhopg2">
    <w:name w:val="toc 2"/>
    <w:basedOn w:val="Standaard"/>
    <w:next w:val="Standaard"/>
    <w:autoRedefine/>
    <w:semiHidden/>
    <w:rsid w:val="008A409E"/>
    <w:pPr>
      <w:tabs>
        <w:tab w:val="left" w:pos="1191"/>
        <w:tab w:val="right" w:pos="7938"/>
      </w:tabs>
      <w:spacing w:before="280"/>
    </w:pPr>
    <w:rPr>
      <w:b/>
      <w:noProof/>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pPr>
    <w:rPr>
      <w:noProof/>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pPr>
    <w:rPr>
      <w:noProof/>
    </w:rPr>
  </w:style>
  <w:style w:type="paragraph" w:styleId="Inhopg5">
    <w:name w:val="toc 5"/>
    <w:basedOn w:val="Standaard"/>
    <w:next w:val="Standaard"/>
    <w:autoRedefine/>
    <w:semiHidden/>
    <w:rsid w:val="008A409E"/>
    <w:pPr>
      <w:tabs>
        <w:tab w:val="left" w:pos="1191"/>
        <w:tab w:val="right" w:pos="7938"/>
      </w:tabs>
    </w:pPr>
    <w:rPr>
      <w:noProof/>
    </w:rPr>
  </w:style>
  <w:style w:type="paragraph" w:styleId="Voetnoottekst">
    <w:name w:val="footnote text"/>
    <w:basedOn w:val="Standaard"/>
    <w:semiHidden/>
    <w:rsid w:val="00B20D50"/>
    <w:rPr>
      <w:sz w:val="16"/>
      <w:szCs w:val="20"/>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rPr>
      <w:sz w:val="16"/>
      <w:szCs w:val="20"/>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rPr>
      <w:bCs/>
      <w:i/>
      <w:sz w:val="16"/>
      <w:szCs w:val="20"/>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style>
  <w:style w:type="character" w:styleId="Verwijzingopmerking">
    <w:name w:val="annotation reference"/>
    <w:basedOn w:val="Standaardalinea-lettertype"/>
    <w:semiHidden/>
    <w:unhideWhenUsed/>
    <w:rsid w:val="00AC0768"/>
    <w:rPr>
      <w:sz w:val="16"/>
      <w:szCs w:val="16"/>
    </w:rPr>
  </w:style>
  <w:style w:type="paragraph" w:styleId="Tekstopmerking">
    <w:name w:val="annotation text"/>
    <w:basedOn w:val="Standaard"/>
    <w:link w:val="TekstopmerkingChar"/>
    <w:semiHidden/>
    <w:unhideWhenUsed/>
    <w:rsid w:val="00AC0768"/>
    <w:pPr>
      <w:spacing w:line="240" w:lineRule="auto"/>
    </w:pPr>
    <w:rPr>
      <w:sz w:val="20"/>
      <w:szCs w:val="20"/>
    </w:rPr>
  </w:style>
  <w:style w:type="character" w:customStyle="1" w:styleId="TekstopmerkingChar">
    <w:name w:val="Tekst opmerking Char"/>
    <w:basedOn w:val="Standaardalinea-lettertype"/>
    <w:link w:val="Tekstopmerking"/>
    <w:semiHidden/>
    <w:rsid w:val="00AC0768"/>
    <w:rPr>
      <w:rFonts w:ascii="Arial" w:eastAsia="Calibri" w:hAnsi="Arial"/>
      <w:lang w:eastAsia="en-US"/>
    </w:rPr>
  </w:style>
  <w:style w:type="paragraph" w:styleId="Onderwerpvanopmerking">
    <w:name w:val="annotation subject"/>
    <w:basedOn w:val="Tekstopmerking"/>
    <w:next w:val="Tekstopmerking"/>
    <w:link w:val="OnderwerpvanopmerkingChar"/>
    <w:semiHidden/>
    <w:unhideWhenUsed/>
    <w:rsid w:val="00AC0768"/>
    <w:rPr>
      <w:b/>
      <w:bCs/>
    </w:rPr>
  </w:style>
  <w:style w:type="character" w:customStyle="1" w:styleId="OnderwerpvanopmerkingChar">
    <w:name w:val="Onderwerp van opmerking Char"/>
    <w:basedOn w:val="TekstopmerkingChar"/>
    <w:link w:val="Onderwerpvanopmerking"/>
    <w:semiHidden/>
    <w:rsid w:val="00AC0768"/>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ap.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wim.vantongel@ap.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wenda.derkinderen@ap.be"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v-dmz-210.ap.be/orth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v-dmz-210.ap.be/orth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6AAFC9AD00447AB4690B3D17F3D52" ma:contentTypeVersion="1" ma:contentTypeDescription="Een nieuw document maken." ma:contentTypeScope="" ma:versionID="24d5a91e80c6fd9fa1869f327b789bbf">
  <xsd:schema xmlns:xsd="http://www.w3.org/2001/XMLSchema" xmlns:xs="http://www.w3.org/2001/XMLSchema" xmlns:p="http://schemas.microsoft.com/office/2006/metadata/properties" targetNamespace="http://schemas.microsoft.com/office/2006/metadata/properties" ma:root="true" ma:fieldsID="19116dca864653d56a5cc4a3041daf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61F01-965E-442C-97DF-888D99542E2F}">
  <ds:schemaRefs>
    <ds:schemaRef ds:uri="http://schemas.microsoft.com/sharepoint/v3/contenttype/forms"/>
  </ds:schemaRefs>
</ds:datastoreItem>
</file>

<file path=customXml/itemProps2.xml><?xml version="1.0" encoding="utf-8"?>
<ds:datastoreItem xmlns:ds="http://schemas.openxmlformats.org/officeDocument/2006/customXml" ds:itemID="{7F1C9590-F63C-4ED8-817D-A8F4188BB040}">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AE890DDD-407E-47C5-85BC-4B10DDA50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F0E51E-29D3-45B6-8CC2-E3B56609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55758320.dotm</Template>
  <TotalTime>0</TotalTime>
  <Pages>4</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Nota - logo kleur</vt:lpstr>
    </vt:vector>
  </TitlesOfParts>
  <Company>Gramma</Company>
  <LinksUpToDate>false</LinksUpToDate>
  <CharactersWithSpaces>2431</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 logo kleur</dc:title>
  <dc:creator>Van Tongel Wim</dc:creator>
  <cp:lastModifiedBy>Van Tongel Wim</cp:lastModifiedBy>
  <cp:revision>5</cp:revision>
  <cp:lastPrinted>2008-06-27T11:45:00Z</cp:lastPrinted>
  <dcterms:created xsi:type="dcterms:W3CDTF">2016-09-08T07:48:00Z</dcterms:created>
  <dcterms:modified xsi:type="dcterms:W3CDTF">2017-09-14T07:04:00Z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0x0101004BD6AAFC9AD00447AB4690B3D17F3D52</vt:lpwstr>
  </property>
</Properties>
</file>